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Nonprofit Business Plan [Year]</w:t>
      </w:r>
    </w:p>
    <w:p>
      <w:r>
        <w:rPr>
          <w:color w:val="5A6473"/>
          <w:sz w:val="24"/>
        </w:rPr>
        <w:t>Programs, funding mix, governance and impact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t>Fill in the factual sections first. Legal status, history and who you serve are things you already know.</w:t>
      </w:r>
    </w:p>
    <w:p>
      <w:pPr>
        <w:pStyle w:val="ListNumber"/>
      </w:pPr>
      <w:r>
        <w:t>Do the need section with your own records open. Intake numbers, waiting lists and local data beat national statistics.</w:t>
      </w:r>
    </w:p>
    <w:p>
      <w:pPr>
        <w:pStyle w:val="ListNumber"/>
      </w:pPr>
      <w:r>
        <w:t>Cost each program per person served before you touch the financial tables. Every other number builds on it.</w:t>
      </w:r>
    </w:p>
    <w:p>
      <w:pPr>
        <w:pStyle w:val="ListNumber"/>
      </w:pPr>
      <w:r>
        <w:t>Write the executive summary last, once the other sections give you something to summarise.</w:t>
      </w:r>
    </w:p>
    <w:p>
      <w:pPr>
        <w:pStyle w:val="ListNumber"/>
      </w:pPr>
      <w:r>
        <w:t>Delete what does not apply, and answer a question you cannot answer honestly with what you are doing about it.</w:t>
      </w:r>
    </w:p>
    <w:p>
      <w:pPr>
        <w:spacing w:after="80"/>
      </w:pPr>
      <w:r>
        <w:rPr>
          <w:i/>
          <w:color w:val="41414F"/>
          <w:sz w:val="18"/>
        </w:rPr>
        <w:t>Written for the sector throughout, not a commercial template with the word nonprofit swapped in. An organisation rather than a business, a need rather than a market, peers rather than competitors, and income by restriction rather than revenue. There is no break-even line and no income tax line, because neither applies to you.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Executive Summary</w:t>
      </w:r>
    </w:p>
    <w:p>
      <w:r>
        <w:t>2. Organisation Overview</w:t>
      </w:r>
    </w:p>
    <w:p>
      <w:r>
        <w:t>3. Need and Community Analysis</w:t>
      </w:r>
    </w:p>
    <w:p>
      <w:r>
        <w:t>4. Programs</w:t>
      </w:r>
    </w:p>
    <w:p>
      <w:r>
        <w:t>5. Governance</w:t>
      </w:r>
    </w:p>
    <w:p>
      <w:r>
        <w:t>6. Impact and Measurement</w:t>
      </w:r>
    </w:p>
    <w:p>
      <w:r>
        <w:t>7. Fundraising and Communications</w:t>
      </w:r>
    </w:p>
    <w:p>
      <w:r>
        <w:t>8. Operations Plan</w:t>
      </w:r>
    </w:p>
    <w:p>
      <w:r>
        <w:t>9. Staff and Leadership</w:t>
      </w:r>
    </w:p>
    <w:p>
      <w:r>
        <w:t>10. Financial Plan</w:t>
      </w:r>
    </w:p>
    <w:p>
      <w:r>
        <w:t>11. Risk Management</w:t>
      </w:r>
    </w:p>
    <w:p>
      <w:r>
        <w:br w:type="page"/>
      </w:r>
    </w:p>
    <w:p>
      <w:pPr>
        <w:pStyle w:val="Heading1"/>
      </w:pPr>
      <w:r>
        <w:t>1. Executive Summary</w:t>
      </w:r>
    </w:p>
    <w:p>
      <w:pPr>
        <w:spacing w:after="80"/>
      </w:pPr>
      <w:r>
        <w:rPr>
          <w:i/>
          <w:color w:val="41414F"/>
          <w:sz w:val="18"/>
        </w:rPr>
        <w:t>Write this last. A funder reads this page and decides here whether to keep reading, so lead with the need rather than with your organisation.</w:t>
      </w:r>
    </w:p>
    <w:p>
      <w:pPr>
        <w:pStyle w:val="Heading2"/>
      </w:pPr>
      <w:r>
        <w:t>Organisation Name and Location</w:t>
      </w:r>
    </w:p>
    <w:p>
      <w:pPr>
        <w:spacing w:after="80"/>
      </w:pPr>
      <w:r>
        <w:rPr>
          <w:i/>
          <w:color w:val="41414F"/>
          <w:sz w:val="18"/>
        </w:rPr>
        <w:t>Your legal name, where you operate and the area you serve. If your catchment is a few neighbourhoods rather than a whole city, say so: specificity reads as competence.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Mission</w:t>
      </w:r>
    </w:p>
    <w:p>
      <w:pPr>
        <w:spacing w:after="80"/>
      </w:pPr>
      <w:r>
        <w:rPr>
          <w:i/>
          <w:color w:val="41414F"/>
          <w:sz w:val="18"/>
        </w:rPr>
        <w:t>What you exist to do, in one or two sentences a stranger could repeat back. Not a values statement.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The Need</w:t>
      </w:r>
    </w:p>
    <w:p>
      <w:pPr>
        <w:spacing w:after="80"/>
      </w:pPr>
      <w:r>
        <w:rPr>
          <w:i/>
          <w:color w:val="41414F"/>
          <w:sz w:val="18"/>
        </w:rPr>
        <w:t>The problem you exist to meet, with a number against it. Who is underserved locally, and what happens to them today without you.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Programs</w:t>
      </w:r>
    </w:p>
    <w:p>
      <w:pPr>
        <w:spacing w:after="80"/>
      </w:pPr>
      <w:r>
        <w:rPr>
          <w:i/>
          <w:color w:val="41414F"/>
          <w:sz w:val="18"/>
        </w:rPr>
        <w:t>What you actually run, who each program serves, and how many people it reached last year.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Funding</w:t>
      </w:r>
    </w:p>
    <w:p>
      <w:pPr>
        <w:spacing w:after="80"/>
      </w:pPr>
      <w:r>
        <w:rPr>
          <w:i/>
          <w:color w:val="41414F"/>
          <w:sz w:val="18"/>
        </w:rPr>
        <w:t>Where your income comes from and the shape of the mix. If one source is most of it, say so here rather than letting a funder find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What You Are Asking For</w:t>
      </w:r>
    </w:p>
    <w:p>
      <w:pPr>
        <w:spacing w:after="80"/>
      </w:pPr>
      <w:r>
        <w:rPr>
          <w:i/>
          <w:color w:val="41414F"/>
          <w:sz w:val="18"/>
        </w:rPr>
        <w:t>The amount, what it funds, and over what period. If this plan is not an ask, say what decision it supports instead.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2. Organisation Overview</w:t>
      </w:r>
    </w:p>
    <w:p>
      <w:pPr>
        <w:spacing w:after="80"/>
      </w:pPr>
      <w:r>
        <w:rPr>
          <w:i/>
          <w:color w:val="41414F"/>
          <w:sz w:val="18"/>
        </w:rPr>
        <w:t>The factual section. Mostly things you already know, so a good place to build momentum before the harder ones.</w:t>
      </w:r>
    </w:p>
    <w:p>
      <w:pPr>
        <w:pStyle w:val="Heading2"/>
      </w:pPr>
      <w:r>
        <w:t>What the Organisation Does</w:t>
      </w:r>
    </w:p>
    <w:p>
      <w:pPr>
        <w:spacing w:after="80"/>
      </w:pPr>
      <w:r>
        <w:rPr>
          <w:i/>
          <w:color w:val="41414F"/>
          <w:sz w:val="18"/>
        </w:rPr>
        <w:t>Your work in plain words: who you help, with what, and how they reach you.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Status</w:t>
      </w:r>
    </w:p>
    <w:p>
      <w:pPr>
        <w:spacing w:after="80"/>
      </w:pPr>
      <w:r>
        <w:rPr>
          <w:i/>
          <w:color w:val="41414F"/>
          <w:sz w:val="18"/>
        </w:rPr>
        <w:t>501(c)(3), charitable incorporated organisation, or whatever applies where you are. Include the registration number and when it was granted.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Founding and History</w:t>
      </w:r>
    </w:p>
    <w:p>
      <w:pPr>
        <w:spacing w:after="80"/>
      </w:pPr>
      <w:r>
        <w:rPr>
          <w:i/>
          <w:color w:val="41414F"/>
          <w:sz w:val="18"/>
        </w:rPr>
        <w:t>How and why the organisation started, and the milestones that shaped it. Funders use this to judge whether you are durable.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Who You Serve</w:t>
      </w:r>
    </w:p>
    <w:p>
      <w:pPr>
        <w:spacing w:after="80"/>
      </w:pPr>
      <w:r>
        <w:rPr>
          <w:i/>
          <w:color w:val="41414F"/>
          <w:sz w:val="18"/>
        </w:rPr>
        <w:t>The people the work is for, described as people rather than as a demographic bracket.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Goals and Objectives</w:t>
      </w:r>
    </w:p>
    <w:p>
      <w:pPr>
        <w:spacing w:after="80"/>
      </w:pPr>
      <w:r>
        <w:rPr>
          <w:i/>
          <w:color w:val="41414F"/>
          <w:sz w:val="18"/>
        </w:rPr>
        <w:t>Specific and measurable, with dates. 'Grow our impact' is not a goal. 'Reach 400 families by March'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3. Need and Community Analysis</w:t>
      </w:r>
    </w:p>
    <w:p>
      <w:pPr>
        <w:spacing w:after="80"/>
      </w:pPr>
      <w:r>
        <w:rPr>
          <w:i/>
          <w:color w:val="41414F"/>
          <w:sz w:val="18"/>
        </w:rPr>
        <w:t>The section most first drafts fill with general statements. Everything here should come from something you looked up or counted, not something you assume.</w:t>
      </w:r>
    </w:p>
    <w:p>
      <w:pPr>
        <w:pStyle w:val="Heading2"/>
      </w:pPr>
      <w:r>
        <w:t>Evidence of Need</w:t>
      </w:r>
    </w:p>
    <w:p>
      <w:pPr>
        <w:spacing w:after="80"/>
      </w:pPr>
      <w:r>
        <w:rPr>
          <w:i/>
          <w:color w:val="41414F"/>
          <w:sz w:val="18"/>
        </w:rPr>
        <w:t>Data for your area, not the national picture. Council figures, public health data, waiting lists, your own intake records. Cite the source.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Who Else Works On This</w:t>
      </w:r>
    </w:p>
    <w:p>
      <w:pPr>
        <w:spacing w:after="80"/>
      </w:pPr>
      <w:r>
        <w:rPr>
          <w:i/>
          <w:color w:val="41414F"/>
          <w:sz w:val="18"/>
        </w:rPr>
        <w:t>Name the other organisations serving this need. Framing peers as competitors reads badly to funders, who often fund several of you. Describe the gap you fill instead.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Why You</w:t>
      </w:r>
    </w:p>
    <w:p>
      <w:pPr>
        <w:spacing w:after="80"/>
      </w:pPr>
      <w:r>
        <w:rPr>
          <w:i/>
          <w:color w:val="41414F"/>
          <w:sz w:val="18"/>
        </w:rPr>
        <w:t>What you have that is hard to replicate: trust in the community, a referral relationship, a building, staff with lived experience of the issue.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Trends Affecting the Need</w:t>
      </w:r>
    </w:p>
    <w:p>
      <w:pPr>
        <w:spacing w:after="80"/>
      </w:pPr>
      <w:r>
        <w:rPr>
          <w:i/>
          <w:color w:val="41414F"/>
          <w:sz w:val="18"/>
        </w:rPr>
        <w:t>What is changing: demand, funding conditions, policy, local demographics. Say whether each one helps or hurts.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Regulatory and Reporting</w:t>
      </w:r>
    </w:p>
    <w:p>
      <w:pPr>
        <w:spacing w:after="80"/>
      </w:pPr>
      <w:r>
        <w:rPr>
          <w:i/>
          <w:color w:val="41414F"/>
          <w:sz w:val="18"/>
        </w:rPr>
        <w:t>Registration, safeguarding, data protection, and what each funder requires you to report. Name the specific obligations and the renewal cycle.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4. Programs</w:t>
      </w:r>
    </w:p>
    <w:p>
      <w:pPr>
        <w:spacing w:after="80"/>
      </w:pPr>
      <w:r>
        <w:rPr>
          <w:i/>
          <w:color w:val="41414F"/>
          <w:sz w:val="18"/>
        </w:rPr>
        <w:t>Your programs are what a funder compares you on. Cost each one per person served, because that is the number they benchmark against other applicants.</w:t>
      </w:r>
    </w:p>
    <w:p>
      <w:pPr>
        <w:pStyle w:val="Heading2"/>
      </w:pPr>
      <w:r>
        <w:t>Program Description</w:t>
      </w:r>
    </w:p>
    <w:p>
      <w:pPr>
        <w:spacing w:after="80"/>
      </w:pPr>
      <w:r>
        <w:rPr>
          <w:i/>
          <w:color w:val="41414F"/>
          <w:sz w:val="18"/>
        </w:rPr>
        <w:t>What each program does, who it serves and how many people it reached last year.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Cost Per Person Served</w:t>
      </w:r>
    </w:p>
    <w:p>
      <w:pPr>
        <w:spacing w:after="80"/>
      </w:pPr>
      <w:r>
        <w:rPr>
          <w:i/>
          <w:color w:val="41414F"/>
          <w:sz w:val="18"/>
        </w:rPr>
        <w:t>Total program cost divided by people served. Show the working, not just the result.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Delivery Model</w:t>
      </w:r>
    </w:p>
    <w:p>
      <w:pPr>
        <w:spacing w:after="80"/>
      </w:pPr>
      <w:r>
        <w:rPr>
          <w:i/>
          <w:color w:val="41414F"/>
          <w:sz w:val="18"/>
        </w:rPr>
        <w:t>How the program actually runs: staff, volunteers, partners, premises, referral routes in.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5. Governance</w:t>
      </w:r>
    </w:p>
    <w:p>
      <w:pPr>
        <w:spacing w:after="80"/>
      </w:pPr>
      <w:r>
        <w:rPr>
          <w:i/>
          <w:color w:val="41414F"/>
          <w:sz w:val="18"/>
        </w:rPr>
        <w:t>A scored item in most grant applications, and the section commercial templates have no equivalent of. A thin answer here is read as a real risk.</w:t>
      </w:r>
    </w:p>
    <w:p>
      <w:pPr>
        <w:pStyle w:val="Heading2"/>
      </w:pPr>
      <w:r>
        <w:t>Board Members</w:t>
      </w:r>
    </w:p>
    <w:p>
      <w:pPr>
        <w:spacing w:after="80"/>
      </w:pPr>
      <w:r>
        <w:rPr>
          <w:i/>
          <w:color w:val="41414F"/>
          <w:sz w:val="18"/>
        </w:rPr>
        <w:t>Name, what they do outside the organisation, and the specific thing they are on the board for: finance, legal, lived experience, a link to the community you serve.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Board and Staff Responsibilities</w:t>
      </w:r>
    </w:p>
    <w:p>
      <w:pPr>
        <w:spacing w:after="80"/>
      </w:pPr>
      <w:r>
        <w:rPr>
          <w:i/>
          <w:color w:val="41414F"/>
          <w:sz w:val="18"/>
        </w:rPr>
        <w:t>What the board decides and what staff decide. Spending thresholds, hiring, program changes. Assessors look for an organisation where one person is not quietly doing all three.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Meeting Schedule and Quorum</w:t>
      </w:r>
    </w:p>
    <w:p>
      <w:pPr>
        <w:spacing w:after="80"/>
      </w:pPr>
      <w:r>
        <w:rPr>
          <w:i/>
          <w:color w:val="41414F"/>
          <w:sz w:val="18"/>
        </w:rPr>
        <w:t>How often the board meets and what attendance has actually been. If it has been thin, say so and say what you are changing.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Policies</w:t>
      </w:r>
    </w:p>
    <w:p>
      <w:pPr>
        <w:spacing w:after="80"/>
      </w:pPr>
      <w:r>
        <w:rPr>
          <w:i/>
          <w:color w:val="41414F"/>
          <w:sz w:val="18"/>
        </w:rPr>
        <w:t>Conflict of interest and safeguarding: that they exist, when they were last reviewed, and who reviews them. One short paragraph. Its absence is noticed far more than its presence is rewarded.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6. Impact and Measurement</w:t>
      </w:r>
    </w:p>
    <w:p>
      <w:pPr>
        <w:spacing w:after="80"/>
      </w:pPr>
      <w:r>
        <w:rPr>
          <w:i/>
          <w:color w:val="41414F"/>
          <w:sz w:val="18"/>
        </w:rPr>
        <w:t>Separate what you did from what changed. Forty workshops delivered is an activity. Thirty-one of the attendees still in work six months later is an outcome.</w:t>
      </w:r>
    </w:p>
    <w:p>
      <w:pPr>
        <w:pStyle w:val="Heading2"/>
      </w:pPr>
      <w:r>
        <w:t>Outcomes</w:t>
      </w:r>
    </w:p>
    <w:p>
      <w:pPr>
        <w:spacing w:after="80"/>
      </w:pPr>
      <w:r>
        <w:rPr>
          <w:i/>
          <w:color w:val="41414F"/>
          <w:sz w:val="18"/>
        </w:rPr>
        <w:t>What changed for the people you serve, and how you know. One measured outcome with its method described beats five impressive figures with no source.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How You Collected It</w:t>
      </w:r>
    </w:p>
    <w:p>
      <w:pPr>
        <w:spacing w:after="80"/>
      </w:pPr>
      <w:r>
        <w:rPr>
          <w:i/>
          <w:color w:val="41414F"/>
          <w:sz w:val="18"/>
        </w:rPr>
        <w:t>A follow-up call, a form at the door, data from a partner agency. One sentence of method turns a figure into evidence.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Give the Denominator</w:t>
      </w:r>
    </w:p>
    <w:p>
      <w:pPr>
        <w:spacing w:after="80"/>
      </w:pPr>
      <w:r>
        <w:rPr>
          <w:i/>
          <w:color w:val="41414F"/>
          <w:sz w:val="18"/>
        </w:rPr>
        <w:t>Eighty percent of respondents means nothing if four people replied. Write it as a fraction and let the reader judge.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What Did Not Work</w:t>
      </w:r>
    </w:p>
    <w:p>
      <w:pPr>
        <w:spacing w:after="80"/>
      </w:pPr>
      <w:r>
        <w:rPr>
          <w:i/>
          <w:color w:val="41414F"/>
          <w:sz w:val="18"/>
        </w:rPr>
        <w:t>One program that underperformed and what you changed. This does more for a funder's confidence than another success.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7. Fundraising and Communications</w:t>
      </w:r>
    </w:p>
    <w:p>
      <w:pPr>
        <w:spacing w:after="80"/>
      </w:pPr>
      <w:r>
        <w:rPr>
          <w:i/>
          <w:color w:val="41414F"/>
          <w:sz w:val="18"/>
        </w:rPr>
        <w:t>The nonprofit equivalent of sales and marketing. The job is not to sell, it is to make the case and keep the people who already back you.</w:t>
      </w:r>
    </w:p>
    <w:p>
      <w:pPr>
        <w:pStyle w:val="Heading2"/>
      </w:pPr>
      <w:r>
        <w:t>Case for Support</w:t>
      </w:r>
    </w:p>
    <w:p>
      <w:pPr>
        <w:spacing w:after="80"/>
      </w:pPr>
      <w:r>
        <w:rPr>
          <w:i/>
          <w:color w:val="41414F"/>
          <w:sz w:val="18"/>
        </w:rPr>
        <w:t>Why someone should fund this rather than something else. One paragraph you could read aloud.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Communications</w:t>
      </w:r>
    </w:p>
    <w:p>
      <w:pPr>
        <w:spacing w:after="80"/>
      </w:pPr>
      <w:r>
        <w:rPr>
          <w:i/>
          <w:color w:val="41414F"/>
          <w:sz w:val="18"/>
        </w:rPr>
        <w:t>How people hear about the work: newsletter, local press, social, word of mouth through partners. Name the two or three that actually produce something.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Fundraising Plan</w:t>
      </w:r>
    </w:p>
    <w:p>
      <w:pPr>
        <w:spacing w:after="80"/>
      </w:pPr>
      <w:r>
        <w:rPr>
          <w:i/>
          <w:color w:val="41414F"/>
          <w:sz w:val="18"/>
        </w:rPr>
        <w:t>Grants you intend to apply for with their deadlines, appeals you run, and any events. Put a target and a cost against each.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Donor and Funder Stewardship</w:t>
      </w:r>
    </w:p>
    <w:p>
      <w:pPr>
        <w:spacing w:after="80"/>
      </w:pPr>
      <w:r>
        <w:rPr>
          <w:i/>
          <w:color w:val="41414F"/>
          <w:sz w:val="18"/>
        </w:rPr>
        <w:t>How you keep the funders you have. Reporting on time, telling them what their money did, and asking again before it runs out. Far cheaper than finding new ones.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8. Operations Plan</w:t>
      </w:r>
    </w:p>
    <w:p>
      <w:pPr>
        <w:spacing w:after="80"/>
      </w:pPr>
      <w:r>
        <w:rPr>
          <w:i/>
          <w:color w:val="41414F"/>
          <w:sz w:val="18"/>
        </w:rPr>
        <w:t>The day to day. What has to happen every week for the work to run.</w:t>
      </w:r>
    </w:p>
    <w:p>
      <w:pPr>
        <w:pStyle w:val="Heading2"/>
      </w:pPr>
      <w:r>
        <w:t>Staff and Volunteers</w:t>
      </w:r>
    </w:p>
    <w:p>
      <w:pPr>
        <w:spacing w:after="80"/>
      </w:pPr>
      <w:r>
        <w:rPr>
          <w:i/>
          <w:color w:val="41414F"/>
          <w:sz w:val="18"/>
        </w:rPr>
        <w:t>The roles you need, paid and unpaid, and what each costs. Volunteers are not free: count the hours it takes to recruit, train and manage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Delivery and Schedule</w:t>
      </w:r>
    </w:p>
    <w:p>
      <w:pPr>
        <w:spacing w:after="80"/>
      </w:pPr>
      <w:r>
        <w:rPr>
          <w:i/>
          <w:color w:val="41414F"/>
          <w:sz w:val="18"/>
        </w:rPr>
        <w:t>What happens in a normal week: sessions, outreach, casework, referrals in and out.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Partners and Suppliers</w:t>
      </w:r>
    </w:p>
    <w:p>
      <w:pPr>
        <w:spacing w:after="80"/>
      </w:pPr>
      <w:r>
        <w:rPr>
          <w:i/>
          <w:color w:val="41414F"/>
          <w:sz w:val="18"/>
        </w:rPr>
        <w:t>Who you depend on, on what terms, and what you would do if one of them fell through.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Systems and Tools</w:t>
      </w:r>
    </w:p>
    <w:p>
      <w:pPr>
        <w:spacing w:after="80"/>
      </w:pPr>
      <w:r>
        <w:rPr>
          <w:i/>
          <w:color w:val="41414F"/>
          <w:sz w:val="18"/>
        </w:rPr>
        <w:t>What you run on: case management, donor database, accounting, safeguarding records. What each costs per year.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9. Staff and Leadership</w:t>
      </w:r>
    </w:p>
    <w:p>
      <w:pPr>
        <w:spacing w:after="80"/>
      </w:pPr>
      <w:r>
        <w:rPr>
          <w:i/>
          <w:color w:val="41414F"/>
          <w:sz w:val="18"/>
        </w:rPr>
        <w:t>Your board is covered in the governance section. This is the paid team and who is accountable for what.</w:t>
      </w:r>
    </w:p>
    <w:p>
      <w:pPr>
        <w:pStyle w:val="Heading2"/>
      </w:pPr>
      <w:r>
        <w:t>Executive Lead</w:t>
      </w:r>
    </w:p>
    <w:p>
      <w:pPr>
        <w:spacing w:after="80"/>
      </w:pPr>
      <w:r>
        <w:rPr>
          <w:i/>
          <w:color w:val="41414F"/>
          <w:sz w:val="18"/>
        </w:rPr>
        <w:t>Your director or lead's relevant experience, stated plainly. What they have run or delivered before.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Staff</w:t>
      </w:r>
    </w:p>
    <w:p>
      <w:pPr>
        <w:spacing w:after="80"/>
      </w:pPr>
      <w:r>
        <w:rPr>
          <w:i/>
          <w:color w:val="41414F"/>
          <w:sz w:val="18"/>
        </w:rPr>
        <w:t>Who else is senior, what they are responsible for, and what they did before.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Organisational Structure</w:t>
      </w:r>
    </w:p>
    <w:p>
      <w:pPr>
        <w:spacing w:after="80"/>
      </w:pPr>
      <w:r>
        <w:rPr>
          <w:i/>
          <w:color w:val="41414F"/>
          <w:sz w:val="18"/>
        </w:rPr>
        <w:t>Who reports to whom, and which decisions sit with staff rather than the board. A simple chart beats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Pay and Conditions</w:t>
      </w:r>
    </w:p>
    <w:p>
      <w:pPr>
        <w:spacing w:after="80"/>
      </w:pPr>
      <w:r>
        <w:rPr>
          <w:i/>
          <w:color w:val="41414F"/>
          <w:sz w:val="18"/>
        </w:rPr>
        <w:t>Salary bands, and your policy on pay ratios if you have one. Funders increasingly ask, and underpaying staff is a sustainability risk rather than a saving.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10. Financial Plan</w:t>
      </w:r>
    </w:p>
    <w:p>
      <w:pPr>
        <w:spacing w:after="80"/>
      </w:pPr>
      <w:r>
        <w:rPr>
          <w:i/>
          <w:color w:val="41414F"/>
          <w:sz w:val="18"/>
        </w:rPr>
        <w:t>The section a funder checks first. Fill it in from your actual accounts and real quotes, not from a target you worked backwards from.</w:t>
      </w:r>
    </w:p>
    <w:p>
      <w:pPr>
        <w:pStyle w:val="Heading2"/>
      </w:pPr>
      <w:r>
        <w:t>Important Assumptions</w:t>
      </w:r>
    </w:p>
    <w:p>
      <w:pPr>
        <w:spacing w:after="80"/>
      </w:pPr>
      <w:r>
        <w:rPr>
          <w:i/>
          <w:color w:val="41414F"/>
          <w:sz w:val="18"/>
        </w:rPr>
        <w:t>The handful of figures everything else rests on: expected grant income, people served, and cost per person. Write them down so a reader can judge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Income Forecast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People served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Income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Change</w:t>
            </w:r>
          </w:p>
        </w:tc>
      </w:tr>
      <w:tr>
        <w:tc>
          <w:tcPr>
            <w:tcW w:type="dxa" w:w="2484"/>
          </w:tcPr>
          <w:p>
            <w:r>
              <w:t>Year 1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2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3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Build this from confirmed income first, then pipeline. Showing what is already committed separately from what you hope for is what makes the rest believable.</w:t>
      </w:r>
    </w:p>
    <w:p/>
    <w:p>
      <w:pPr>
        <w:pStyle w:val="Heading2"/>
      </w:pPr>
      <w:r>
        <w:t>Statement of Activities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Restricted grants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Unrestricted giving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Service contracts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Earned income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Events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Other income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income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Program costs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Program staff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Direct delivery costs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Premises used for delivery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program costs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Support costs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Core staff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Administration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Fundraising costs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Governance and audit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support costs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expenditure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Surplus or deficit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The nonprofit equivalent of a profit and loss. Split income by restriction: a healthy total can still hide an inability to pay salaries, because restricted money cannot be spent on core costs.</w:t>
      </w:r>
    </w:p>
    <w:p/>
    <w:p>
      <w:pPr>
        <w:pStyle w:val="Heading2"/>
      </w:pPr>
      <w:r>
        <w:t>Cash Flow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Opening cash balance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Grant instalments received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Donations received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Contract payments received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Earned income received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cash in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Salaries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Delivery costs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Premises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Administration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cash out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Net movement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Closing cash balance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Grants arrive in instalments and contracts pay in arrears, so a fully funded organisation can still be unable to make payroll in a given month. This is the table that catches that.</w:t>
      </w:r>
    </w:p>
    <w:p/>
    <w:p>
      <w:pPr>
        <w:pStyle w:val="Heading2"/>
      </w:pPr>
      <w:r>
        <w:t>Statement of Financial Position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Cash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Grants receivable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Prepaid expenses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Equipment and fixtures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Liabilities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Accounts payable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Deferred income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Loans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liabilities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Funds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Unrestricted funds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Restricted funds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Designated funds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funds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liabilities and funds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What the organisation holds against what it owes. Funds are split by restriction, because restricted money is not available for general running costs however healthy the total looks.</w:t>
      </w:r>
    </w:p>
    <w:p/>
    <w:p>
      <w:pPr>
        <w:pStyle w:val="Heading2"/>
      </w:pPr>
      <w:r>
        <w:t>Ratios Funders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r>
              <w:t>Program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Support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Fundraising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Total expenditure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Overhead ratio (support costs / total expenditure)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Program ratio (program costs / total expenditure)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Cost per person served (program costs / people reached)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Months of reserves (unrestricted funds / monthly running costs)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Largest single funder (as a percentage of total income)</w:t>
            </w:r>
          </w:p>
        </w:tc>
        <w:tc>
          <w:tcPr>
            <w:tcW w:type="dxa" w:w="4968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Work these out before someone asks. An overhead figure under ten percent usually means you are underinvesting in your own staff, which reads as a risk rather than a virtue, so be ready to explain whatever yours is.</w:t>
      </w:r>
    </w:p>
    <w:p/>
    <w:p>
      <w:pPr>
        <w:pStyle w:val="Heading2"/>
      </w:pPr>
      <w:r>
        <w:t>Funding Mix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Amount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Starts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Ends</w:t>
            </w:r>
          </w:p>
        </w:tc>
        <w:tc>
          <w:tcPr>
            <w:tcW w:type="dxa" w:w="1987"/>
            <w:shd w:fill="EEF0FF"/>
          </w:tcPr>
          <w:p>
            <w:r>
              <w:rPr>
                <w:b/>
                <w:sz w:val="18"/>
              </w:rPr>
              <w:t>Restricted?</w:t>
            </w:r>
          </w:p>
        </w:tc>
      </w:tr>
      <w:tr>
        <w:tc>
          <w:tcPr>
            <w:tcW w:type="dxa" w:w="1987"/>
          </w:tcPr>
          <w:p>
            <w:r>
              <w:t>Restricted grants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Unrestricted giving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Service contracts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Earned income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Events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>
            <w:r>
              <w:t>Other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Your equivalent of a revenue model, and the table a funder reads concentration risk off. Two organisations raising the same total can look completely different here.</w:t>
      </w:r>
    </w:p>
    <w:p/>
    <w:p>
      <w:pPr>
        <w:pStyle w:val="Heading2"/>
      </w:pPr>
      <w:r>
        <w:t>Funding Needs</w:t>
      </w:r>
    </w:p>
    <w:p>
      <w:pPr>
        <w:spacing w:after="80"/>
      </w:pPr>
      <w:r>
        <w:rPr>
          <w:i/>
          <w:color w:val="41414F"/>
          <w:sz w:val="18"/>
        </w:rPr>
        <w:t>How much you need, what it pays for, and over what period. Separate what is already committed from what you are still seeking.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Use of Funds</w:t>
      </w:r>
    </w:p>
    <w:p>
      <w:pPr>
        <w:spacing w:after="80"/>
      </w:pPr>
      <w:r>
        <w:rPr>
          <w:i/>
          <w:color w:val="41414F"/>
          <w:sz w:val="18"/>
        </w:rPr>
        <w:t>What the money actually buys, line by line, split between program and support costs. A funder compares this against the amount you asked for.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11. Risk Management</w:t>
      </w:r>
    </w:p>
    <w:p>
      <w:pPr>
        <w:spacing w:after="80"/>
      </w:pPr>
      <w:r>
        <w:rPr>
          <w:i/>
          <w:color w:val="41414F"/>
          <w:sz w:val="18"/>
        </w:rPr>
        <w:t>Funders read this as evidence you have thought past the optimistic case. The honest answer is usually about funding concentration and key people.</w:t>
      </w:r>
    </w:p>
    <w:p>
      <w:pPr>
        <w:pStyle w:val="Heading2"/>
      </w:pPr>
      <w:r>
        <w:t>Risk Identification</w:t>
      </w:r>
    </w:p>
    <w:p>
      <w:pPr>
        <w:spacing w:after="80"/>
      </w:pPr>
      <w:r>
        <w:rPr>
          <w:i/>
          <w:color w:val="41414F"/>
          <w:sz w:val="18"/>
        </w:rPr>
        <w:t>The realistic ones: a major grant not renewed, a key staff member leaving, demand rising faster than capacity, a safeguarding incident. Not every possible risk, the likely ones.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Mitigation</w:t>
      </w:r>
    </w:p>
    <w:p>
      <w:pPr>
        <w:spacing w:after="80"/>
      </w:pPr>
      <w:r>
        <w:rPr>
          <w:i/>
          <w:color w:val="41414F"/>
          <w:sz w:val="18"/>
        </w:rPr>
        <w:t>What is in place for each. Reserves, a diversified funding mix, insurance, documented handovers, trained staff.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Reserves Policy</w:t>
      </w:r>
    </w:p>
    <w:p>
      <w:pPr>
        <w:spacing w:after="80"/>
      </w:pPr>
      <w:r>
        <w:rPr>
          <w:i/>
          <w:color w:val="41414F"/>
          <w:sz w:val="18"/>
        </w:rPr>
        <w:t>How many months of running costs you hold and why that figure. If you do not have a policy, say so and say when you will.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Safeguarding and Compliance</w:t>
      </w:r>
    </w:p>
    <w:p>
      <w:pPr>
        <w:spacing w:after="80"/>
      </w:pPr>
      <w:r>
        <w:rPr>
          <w:i/>
          <w:color w:val="41414F"/>
          <w:sz w:val="18"/>
        </w:rPr>
        <w:t>Where you could fall foul of a duty, and how you stay on top of it: training, checks, audits, a named lead.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The plan is the easy half</w:t>
            </w:r>
          </w:p>
          <w:p>
            <w:r>
              <w:rPr>
                <w:color w:val="41414F"/>
                <w:sz w:val="19"/>
              </w:rPr>
              <w:t>The financials are the half that gets checked. Upmetrics builds the projections, cash flow and balance sheet so they stay consistent with each other.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Business Plan Template | Free Word and PDF Download | Upmetrics</dc:title>
  <dc:subject>A free nonprofit business plan template with sections for programs, funding mix, governance and outcome measurement.</dc:subject>
  <dc:creator>Upmetrics</dc:creator>
  <cp:keywords>nonprofit business plan template, non profit business plan template, 501c3 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